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7B" w:rsidRPr="002E7505" w:rsidRDefault="00BD217B" w:rsidP="00E53EFF">
      <w:pPr>
        <w:spacing w:after="0" w:line="240" w:lineRule="auto"/>
        <w:jc w:val="center"/>
        <w:rPr>
          <w:b/>
          <w:szCs w:val="26"/>
        </w:rPr>
      </w:pPr>
      <w:bookmarkStart w:id="0" w:name="_GoBack"/>
      <w:bookmarkEnd w:id="0"/>
    </w:p>
    <w:p w:rsidR="00E53EFF" w:rsidRDefault="00E53EFF" w:rsidP="00E53EF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009EE">
        <w:rPr>
          <w:b/>
          <w:sz w:val="28"/>
          <w:szCs w:val="28"/>
          <w:u w:val="single"/>
        </w:rPr>
        <w:t>All Out of State Travel</w:t>
      </w:r>
      <w:r w:rsidRPr="007009EE">
        <w:rPr>
          <w:b/>
          <w:sz w:val="28"/>
          <w:szCs w:val="28"/>
          <w:u w:val="single"/>
          <w:vertAlign w:val="superscript"/>
        </w:rPr>
        <w:t>1</w:t>
      </w:r>
      <w:r w:rsidRPr="007009EE">
        <w:rPr>
          <w:b/>
          <w:sz w:val="28"/>
          <w:szCs w:val="28"/>
          <w:u w:val="single"/>
        </w:rPr>
        <w:t xml:space="preserve"> and In-State Travel using Departmental Funds</w:t>
      </w:r>
    </w:p>
    <w:p w:rsidR="002A3141" w:rsidRDefault="002A3141" w:rsidP="00E53EF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2A3141" w:rsidRPr="007009EE" w:rsidRDefault="002A3141" w:rsidP="00E53EF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3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</w:tblGrid>
      <w:tr w:rsidR="002A3141" w:rsidTr="002A3141">
        <w:trPr>
          <w:trHeight w:val="1038"/>
        </w:trPr>
        <w:tc>
          <w:tcPr>
            <w:tcW w:w="4245" w:type="dxa"/>
          </w:tcPr>
          <w:p w:rsidR="002A3141" w:rsidRPr="003C0456" w:rsidRDefault="002A3141" w:rsidP="00D43CE9">
            <w:pPr>
              <w:spacing w:after="0" w:line="240" w:lineRule="auto"/>
              <w:jc w:val="center"/>
            </w:pPr>
            <w:r w:rsidRPr="003C0456">
              <w:t>DFM “</w:t>
            </w:r>
            <w:proofErr w:type="spellStart"/>
            <w:r w:rsidRPr="003C0456">
              <w:t>FMAway</w:t>
            </w:r>
            <w:proofErr w:type="spellEnd"/>
            <w:r w:rsidRPr="003C0456">
              <w:t xml:space="preserve">” </w:t>
            </w:r>
          </w:p>
          <w:p w:rsidR="002A3141" w:rsidRPr="003C0456" w:rsidRDefault="002A3141" w:rsidP="00D43CE9">
            <w:pPr>
              <w:spacing w:after="0" w:line="240" w:lineRule="auto"/>
              <w:jc w:val="center"/>
            </w:pPr>
            <w:r w:rsidRPr="003C0456">
              <w:t>Online System</w:t>
            </w:r>
          </w:p>
          <w:p w:rsidR="002A3141" w:rsidRPr="00211212" w:rsidRDefault="002A3141" w:rsidP="002A31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09EE">
              <w:rPr>
                <w:i/>
                <w:sz w:val="20"/>
                <w:szCs w:val="20"/>
              </w:rPr>
              <w:t xml:space="preserve"> </w:t>
            </w:r>
            <w:r w:rsidRPr="00211212">
              <w:rPr>
                <w:i/>
                <w:sz w:val="20"/>
                <w:szCs w:val="20"/>
              </w:rPr>
              <w:t>(“</w:t>
            </w:r>
            <w:proofErr w:type="spellStart"/>
            <w:r w:rsidRPr="00211212">
              <w:rPr>
                <w:i/>
                <w:sz w:val="20"/>
                <w:szCs w:val="20"/>
              </w:rPr>
              <w:t>FMAway</w:t>
            </w:r>
            <w:proofErr w:type="spellEnd"/>
            <w:r w:rsidRPr="00211212">
              <w:rPr>
                <w:i/>
                <w:sz w:val="20"/>
                <w:szCs w:val="20"/>
              </w:rPr>
              <w:t>” notifies supervisor for approval)</w:t>
            </w:r>
          </w:p>
        </w:tc>
      </w:tr>
    </w:tbl>
    <w:p w:rsidR="00E53EFF" w:rsidRDefault="002A3141" w:rsidP="003442D4">
      <w:pPr>
        <w:jc w:val="center"/>
        <w:rPr>
          <w:sz w:val="18"/>
        </w:rPr>
      </w:pPr>
      <w:r w:rsidRPr="002A314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89D48" wp14:editId="44769CD0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</wp:posOffset>
                </wp:positionV>
                <wp:extent cx="9525" cy="504825"/>
                <wp:effectExtent l="76200" t="0" r="66675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8.5pt;margin-top:.9pt;width:.7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" strokecolor="black [3213]">
                <v:stroke endarrow="open"/>
              </v:shape>
            </w:pict>
          </mc:Fallback>
        </mc:AlternateContent>
      </w:r>
    </w:p>
    <w:p w:rsidR="002A3141" w:rsidRDefault="002A3141" w:rsidP="003442D4">
      <w:pPr>
        <w:jc w:val="center"/>
        <w:rPr>
          <w:sz w:val="18"/>
        </w:rPr>
      </w:pPr>
    </w:p>
    <w:tbl>
      <w:tblPr>
        <w:tblW w:w="0" w:type="auto"/>
        <w:tblInd w:w="3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8"/>
      </w:tblGrid>
      <w:tr w:rsidR="00E53EFF" w:rsidRPr="002E7505" w:rsidTr="00C53A0F">
        <w:trPr>
          <w:trHeight w:val="489"/>
        </w:trPr>
        <w:tc>
          <w:tcPr>
            <w:tcW w:w="3798" w:type="dxa"/>
          </w:tcPr>
          <w:p w:rsidR="003442D4" w:rsidRPr="003442D4" w:rsidRDefault="003442D4" w:rsidP="003442D4">
            <w:pPr>
              <w:spacing w:after="0" w:line="240" w:lineRule="auto"/>
              <w:jc w:val="center"/>
            </w:pPr>
            <w:proofErr w:type="spellStart"/>
            <w:r w:rsidRPr="003442D4">
              <w:t>IU@Travel</w:t>
            </w:r>
            <w:proofErr w:type="spellEnd"/>
            <w:r w:rsidRPr="003442D4">
              <w:t xml:space="preserve"> </w:t>
            </w:r>
          </w:p>
          <w:p w:rsidR="003442D4" w:rsidRPr="003442D4" w:rsidRDefault="003442D4" w:rsidP="003442D4">
            <w:pPr>
              <w:spacing w:after="0" w:line="240" w:lineRule="auto"/>
              <w:jc w:val="center"/>
            </w:pPr>
            <w:r w:rsidRPr="003442D4">
              <w:t>Online System</w:t>
            </w:r>
          </w:p>
          <w:p w:rsidR="00E53EFF" w:rsidRPr="002E7505" w:rsidRDefault="003442D4" w:rsidP="00F57A5C">
            <w:pPr>
              <w:spacing w:after="0" w:line="240" w:lineRule="auto"/>
              <w:jc w:val="center"/>
              <w:rPr>
                <w:sz w:val="18"/>
              </w:rPr>
            </w:pPr>
            <w:r w:rsidRPr="003442D4">
              <w:rPr>
                <w:i/>
              </w:rPr>
              <w:t xml:space="preserve">Departmental Travel Approval by </w:t>
            </w:r>
            <w:r w:rsidR="00F57A5C">
              <w:rPr>
                <w:i/>
              </w:rPr>
              <w:t>Financial Support Specialist</w:t>
            </w:r>
          </w:p>
        </w:tc>
      </w:tr>
    </w:tbl>
    <w:p w:rsidR="00E53EFF" w:rsidRDefault="00E53EFF" w:rsidP="00F30AB9">
      <w:pPr>
        <w:spacing w:after="0" w:line="240" w:lineRule="auto"/>
        <w:contextualSpacing/>
        <w:jc w:val="center"/>
        <w:rPr>
          <w:sz w:val="40"/>
          <w:szCs w:val="52"/>
        </w:rPr>
      </w:pPr>
    </w:p>
    <w:p w:rsidR="003C0456" w:rsidRPr="002527B5" w:rsidRDefault="003C0456" w:rsidP="00F30AB9">
      <w:pPr>
        <w:spacing w:after="0" w:line="240" w:lineRule="auto"/>
        <w:contextualSpacing/>
        <w:jc w:val="center"/>
        <w:rPr>
          <w:sz w:val="24"/>
          <w:szCs w:val="52"/>
        </w:rPr>
      </w:pPr>
    </w:p>
    <w:p w:rsidR="003C0456" w:rsidRPr="007009EE" w:rsidRDefault="003C0456" w:rsidP="003C045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009EE">
        <w:rPr>
          <w:b/>
          <w:sz w:val="28"/>
          <w:szCs w:val="28"/>
          <w:u w:val="single"/>
        </w:rPr>
        <w:t xml:space="preserve">Vacation/Sick Requests and In-State Travel with </w:t>
      </w:r>
      <w:r w:rsidRPr="007009EE">
        <w:rPr>
          <w:b/>
          <w:i/>
          <w:sz w:val="28"/>
          <w:szCs w:val="28"/>
          <w:u w:val="single"/>
        </w:rPr>
        <w:t>NO</w:t>
      </w:r>
      <w:r w:rsidRPr="007009EE">
        <w:rPr>
          <w:b/>
          <w:sz w:val="28"/>
          <w:szCs w:val="28"/>
          <w:u w:val="single"/>
        </w:rPr>
        <w:t xml:space="preserve"> Departmental Charges</w:t>
      </w:r>
    </w:p>
    <w:p w:rsidR="003C0456" w:rsidRDefault="003C0456" w:rsidP="003C0456">
      <w:pPr>
        <w:spacing w:after="0" w:line="240" w:lineRule="auto"/>
        <w:jc w:val="center"/>
        <w:rPr>
          <w:b/>
          <w:vertAlign w:val="superscript"/>
        </w:rPr>
      </w:pPr>
    </w:p>
    <w:p w:rsidR="003C0456" w:rsidRDefault="003C0456" w:rsidP="003C0456">
      <w:pPr>
        <w:spacing w:after="0" w:line="240" w:lineRule="auto"/>
        <w:jc w:val="center"/>
        <w:rPr>
          <w:b/>
          <w:vertAlign w:val="superscript"/>
        </w:rPr>
      </w:pPr>
    </w:p>
    <w:tbl>
      <w:tblPr>
        <w:tblW w:w="0" w:type="auto"/>
        <w:tblInd w:w="3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0"/>
      </w:tblGrid>
      <w:tr w:rsidR="003C0456" w:rsidTr="003C0456">
        <w:trPr>
          <w:trHeight w:val="1305"/>
        </w:trPr>
        <w:tc>
          <w:tcPr>
            <w:tcW w:w="4170" w:type="dxa"/>
          </w:tcPr>
          <w:p w:rsidR="003C0456" w:rsidRPr="003C0456" w:rsidRDefault="003C0456" w:rsidP="003C0456">
            <w:pPr>
              <w:spacing w:after="0" w:line="240" w:lineRule="auto"/>
              <w:jc w:val="center"/>
            </w:pPr>
            <w:r w:rsidRPr="003C0456">
              <w:t>DFM “</w:t>
            </w:r>
            <w:proofErr w:type="spellStart"/>
            <w:r w:rsidRPr="003C0456">
              <w:t>FMAway</w:t>
            </w:r>
            <w:proofErr w:type="spellEnd"/>
            <w:r w:rsidRPr="003C0456">
              <w:t xml:space="preserve">” </w:t>
            </w:r>
          </w:p>
          <w:p w:rsidR="003C0456" w:rsidRPr="003C0456" w:rsidRDefault="003C0456" w:rsidP="003C0456">
            <w:pPr>
              <w:spacing w:after="0" w:line="240" w:lineRule="auto"/>
              <w:jc w:val="center"/>
            </w:pPr>
            <w:r w:rsidRPr="003C0456">
              <w:t>Online System</w:t>
            </w:r>
          </w:p>
          <w:p w:rsidR="003C0456" w:rsidRDefault="003C0456" w:rsidP="00211212">
            <w:pPr>
              <w:spacing w:after="0" w:line="240" w:lineRule="auto"/>
              <w:jc w:val="center"/>
            </w:pPr>
            <w:r w:rsidRPr="003C0456">
              <w:rPr>
                <w:i/>
              </w:rPr>
              <w:t xml:space="preserve">Departmental Days Approval by </w:t>
            </w:r>
            <w:r w:rsidR="00211212">
              <w:rPr>
                <w:i/>
              </w:rPr>
              <w:t xml:space="preserve">supervisor </w:t>
            </w:r>
          </w:p>
        </w:tc>
      </w:tr>
    </w:tbl>
    <w:p w:rsidR="003C0456" w:rsidRDefault="003C0456" w:rsidP="003C0456">
      <w:pPr>
        <w:spacing w:after="0" w:line="240" w:lineRule="auto"/>
        <w:jc w:val="center"/>
        <w:rPr>
          <w:i/>
        </w:rPr>
      </w:pPr>
    </w:p>
    <w:p w:rsidR="003C0456" w:rsidRDefault="003C0456" w:rsidP="003C0456">
      <w:pPr>
        <w:spacing w:after="0" w:line="240" w:lineRule="auto"/>
        <w:jc w:val="center"/>
        <w:rPr>
          <w:i/>
        </w:rPr>
      </w:pPr>
    </w:p>
    <w:p w:rsidR="003C0456" w:rsidRPr="007009EE" w:rsidRDefault="003C0456" w:rsidP="003C0456">
      <w:pPr>
        <w:spacing w:after="0" w:line="240" w:lineRule="auto"/>
        <w:jc w:val="center"/>
        <w:rPr>
          <w:i/>
          <w:sz w:val="28"/>
          <w:szCs w:val="28"/>
        </w:rPr>
      </w:pPr>
    </w:p>
    <w:p w:rsidR="003C0456" w:rsidRPr="007009EE" w:rsidRDefault="003C0456" w:rsidP="003C045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009EE">
        <w:rPr>
          <w:b/>
          <w:sz w:val="28"/>
          <w:szCs w:val="28"/>
          <w:u w:val="single"/>
        </w:rPr>
        <w:t>Use of Consulting Day</w:t>
      </w:r>
      <w:r w:rsidR="003E6448">
        <w:rPr>
          <w:b/>
          <w:sz w:val="28"/>
          <w:szCs w:val="28"/>
          <w:u w:val="single"/>
        </w:rPr>
        <w:t>(</w:t>
      </w:r>
      <w:r w:rsidRPr="007009EE">
        <w:rPr>
          <w:b/>
          <w:sz w:val="28"/>
          <w:szCs w:val="28"/>
          <w:u w:val="single"/>
        </w:rPr>
        <w:t>s</w:t>
      </w:r>
      <w:r w:rsidR="003E6448">
        <w:rPr>
          <w:b/>
          <w:sz w:val="28"/>
          <w:szCs w:val="28"/>
          <w:u w:val="single"/>
        </w:rPr>
        <w:t>)</w:t>
      </w:r>
      <w:r w:rsidRPr="007009EE">
        <w:rPr>
          <w:b/>
          <w:sz w:val="28"/>
          <w:szCs w:val="28"/>
          <w:u w:val="single"/>
        </w:rPr>
        <w:t xml:space="preserve"> Request</w:t>
      </w:r>
      <w:r w:rsidR="002A3141">
        <w:rPr>
          <w:b/>
          <w:sz w:val="28"/>
          <w:szCs w:val="28"/>
          <w:u w:val="single"/>
        </w:rPr>
        <w:t xml:space="preserve"> </w:t>
      </w:r>
    </w:p>
    <w:p w:rsidR="003C0456" w:rsidRPr="003C0456" w:rsidRDefault="003C0456" w:rsidP="003C0456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tblInd w:w="3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0"/>
      </w:tblGrid>
      <w:tr w:rsidR="003C0456" w:rsidTr="003C0456">
        <w:trPr>
          <w:trHeight w:val="1095"/>
        </w:trPr>
        <w:tc>
          <w:tcPr>
            <w:tcW w:w="4110" w:type="dxa"/>
          </w:tcPr>
          <w:p w:rsidR="003C0456" w:rsidRPr="003C0456" w:rsidRDefault="003C0456" w:rsidP="003C0456">
            <w:pPr>
              <w:spacing w:after="0" w:line="240" w:lineRule="auto"/>
              <w:jc w:val="center"/>
            </w:pPr>
            <w:r w:rsidRPr="003C0456">
              <w:t>DFM “</w:t>
            </w:r>
            <w:proofErr w:type="spellStart"/>
            <w:r w:rsidRPr="003C0456">
              <w:t>FMAway</w:t>
            </w:r>
            <w:proofErr w:type="spellEnd"/>
            <w:r w:rsidRPr="003C0456">
              <w:t xml:space="preserve">” </w:t>
            </w:r>
          </w:p>
          <w:p w:rsidR="003C0456" w:rsidRPr="003C0456" w:rsidRDefault="003C0456" w:rsidP="003C0456">
            <w:pPr>
              <w:spacing w:after="0" w:line="240" w:lineRule="auto"/>
              <w:jc w:val="center"/>
            </w:pPr>
            <w:r w:rsidRPr="003C0456">
              <w:t>Online System</w:t>
            </w:r>
          </w:p>
          <w:p w:rsidR="003C0456" w:rsidRPr="003C0456" w:rsidRDefault="003C0456" w:rsidP="003C0456">
            <w:pPr>
              <w:spacing w:after="0" w:line="240" w:lineRule="auto"/>
              <w:jc w:val="center"/>
              <w:rPr>
                <w:i/>
              </w:rPr>
            </w:pPr>
            <w:r w:rsidRPr="003C0456">
              <w:rPr>
                <w:i/>
              </w:rPr>
              <w:t xml:space="preserve">Departmental Days Approval by </w:t>
            </w:r>
            <w:r w:rsidR="00F57A5C">
              <w:rPr>
                <w:i/>
              </w:rPr>
              <w:t>Director of Finance</w:t>
            </w:r>
          </w:p>
          <w:p w:rsidR="003C0456" w:rsidRDefault="003C0456" w:rsidP="00C53A0F">
            <w:pPr>
              <w:spacing w:after="0" w:line="240" w:lineRule="auto"/>
              <w:jc w:val="center"/>
            </w:pPr>
            <w:r w:rsidRPr="003C0456">
              <w:rPr>
                <w:i/>
                <w:sz w:val="20"/>
                <w:szCs w:val="20"/>
              </w:rPr>
              <w:t>(“</w:t>
            </w:r>
            <w:proofErr w:type="spellStart"/>
            <w:r w:rsidRPr="003C0456">
              <w:rPr>
                <w:i/>
                <w:sz w:val="20"/>
                <w:szCs w:val="20"/>
              </w:rPr>
              <w:t>FMAway</w:t>
            </w:r>
            <w:proofErr w:type="spellEnd"/>
            <w:r w:rsidRPr="003C0456">
              <w:rPr>
                <w:i/>
                <w:sz w:val="20"/>
                <w:szCs w:val="20"/>
              </w:rPr>
              <w:t xml:space="preserve">” notifies </w:t>
            </w:r>
            <w:r w:rsidR="00C53A0F">
              <w:rPr>
                <w:i/>
                <w:sz w:val="20"/>
                <w:szCs w:val="20"/>
              </w:rPr>
              <w:t>supervisor</w:t>
            </w:r>
            <w:r w:rsidRPr="003C0456">
              <w:rPr>
                <w:i/>
                <w:sz w:val="20"/>
                <w:szCs w:val="20"/>
              </w:rPr>
              <w:t xml:space="preserve"> where appropriate)</w:t>
            </w:r>
          </w:p>
        </w:tc>
      </w:tr>
    </w:tbl>
    <w:p w:rsidR="003C0456" w:rsidRPr="003C0456" w:rsidRDefault="003C0456" w:rsidP="003C0456">
      <w:pPr>
        <w:spacing w:after="0" w:line="240" w:lineRule="auto"/>
        <w:jc w:val="center"/>
        <w:rPr>
          <w:i/>
        </w:rPr>
      </w:pPr>
    </w:p>
    <w:p w:rsidR="00683E3C" w:rsidRDefault="00683E3C" w:rsidP="003C0456">
      <w:pPr>
        <w:spacing w:after="0" w:line="240" w:lineRule="auto"/>
        <w:rPr>
          <w:sz w:val="18"/>
          <w:szCs w:val="18"/>
          <w:vertAlign w:val="superscript"/>
        </w:rPr>
      </w:pPr>
    </w:p>
    <w:p w:rsidR="00683E3C" w:rsidRDefault="00683E3C" w:rsidP="003C0456">
      <w:pPr>
        <w:spacing w:after="0" w:line="240" w:lineRule="auto"/>
        <w:rPr>
          <w:sz w:val="18"/>
          <w:szCs w:val="18"/>
          <w:vertAlign w:val="superscript"/>
        </w:rPr>
      </w:pPr>
    </w:p>
    <w:p w:rsidR="00683E3C" w:rsidRDefault="00683E3C" w:rsidP="003C0456">
      <w:pPr>
        <w:spacing w:after="0" w:line="240" w:lineRule="auto"/>
        <w:rPr>
          <w:sz w:val="18"/>
          <w:szCs w:val="18"/>
          <w:vertAlign w:val="superscript"/>
        </w:rPr>
      </w:pPr>
    </w:p>
    <w:p w:rsidR="003C0456" w:rsidRPr="00E53EFF" w:rsidRDefault="003C0456" w:rsidP="003C0456">
      <w:pPr>
        <w:spacing w:after="0" w:line="240" w:lineRule="auto"/>
        <w:rPr>
          <w:sz w:val="18"/>
          <w:szCs w:val="18"/>
        </w:rPr>
      </w:pPr>
      <w:r w:rsidRPr="00E53EFF">
        <w:rPr>
          <w:sz w:val="18"/>
          <w:szCs w:val="18"/>
          <w:vertAlign w:val="superscript"/>
        </w:rPr>
        <w:t>1</w:t>
      </w:r>
      <w:r w:rsidRPr="00E53EFF">
        <w:rPr>
          <w:sz w:val="18"/>
          <w:szCs w:val="18"/>
        </w:rPr>
        <w:t xml:space="preserve">All IU travelers are required to obtain prior-authorization for any out-of-state trip.  This allows the IU Traveler Safety Committee to report on the presence of any faculty or staff that may be present in a particular region, should a conflict or natural disaster occur. Authorization is achieved through the creation of a new trip in IU’s online travel system.  The electronic trip document will route to the responsible fiscal officers for review, and their approval constitutes official authorization. If a trip document has not been created prior to departure, the traveler's department and the broader IU safety community may be unaware that he or she is present in a conflict or disaster region, or may find the traveler unreachable.  This could prevent access to the full range of emergency support that would typically be provided to IU travelers. </w:t>
      </w:r>
      <w:hyperlink r:id="rId7" w:history="1">
        <w:r w:rsidRPr="00E53EFF">
          <w:rPr>
            <w:color w:val="0000FF" w:themeColor="hyperlink"/>
            <w:sz w:val="18"/>
            <w:szCs w:val="18"/>
            <w:u w:val="single"/>
          </w:rPr>
          <w:t>https://protect.iu.edu/travel/authorization</w:t>
        </w:r>
      </w:hyperlink>
      <w:r w:rsidRPr="00E53EFF">
        <w:rPr>
          <w:sz w:val="18"/>
          <w:szCs w:val="18"/>
        </w:rPr>
        <w:t xml:space="preserve"> </w:t>
      </w:r>
    </w:p>
    <w:sectPr w:rsidR="003C0456" w:rsidRPr="00E53EFF" w:rsidSect="003C0456">
      <w:head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FF" w:rsidRDefault="00E53EFF" w:rsidP="00E53EFF">
      <w:pPr>
        <w:spacing w:after="0" w:line="240" w:lineRule="auto"/>
      </w:pPr>
      <w:r>
        <w:separator/>
      </w:r>
    </w:p>
  </w:endnote>
  <w:endnote w:type="continuationSeparator" w:id="0">
    <w:p w:rsidR="00E53EFF" w:rsidRDefault="00E53EFF" w:rsidP="00E5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FF" w:rsidRDefault="00E53EFF" w:rsidP="00E53EFF">
      <w:pPr>
        <w:spacing w:after="0" w:line="240" w:lineRule="auto"/>
      </w:pPr>
      <w:r>
        <w:separator/>
      </w:r>
    </w:p>
  </w:footnote>
  <w:footnote w:type="continuationSeparator" w:id="0">
    <w:p w:rsidR="00E53EFF" w:rsidRDefault="00E53EFF" w:rsidP="00E5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EE" w:rsidRDefault="002A3141" w:rsidP="00BD217B">
    <w:pP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Administrative/Professional</w:t>
    </w:r>
    <w:r w:rsidR="00211212">
      <w:rPr>
        <w:b/>
        <w:sz w:val="32"/>
        <w:szCs w:val="32"/>
      </w:rPr>
      <w:t xml:space="preserve"> </w:t>
    </w:r>
    <w:r w:rsidR="00F758B5">
      <w:rPr>
        <w:b/>
        <w:sz w:val="32"/>
        <w:szCs w:val="32"/>
      </w:rPr>
      <w:t>Staff</w:t>
    </w:r>
  </w:p>
  <w:p w:rsidR="00BD217B" w:rsidRPr="00BD217B" w:rsidRDefault="00BD217B" w:rsidP="00BD217B">
    <w:pPr>
      <w:spacing w:after="0" w:line="240" w:lineRule="auto"/>
      <w:jc w:val="center"/>
      <w:rPr>
        <w:b/>
        <w:sz w:val="32"/>
        <w:szCs w:val="32"/>
      </w:rPr>
    </w:pPr>
    <w:r w:rsidRPr="00BD217B">
      <w:rPr>
        <w:b/>
        <w:sz w:val="32"/>
        <w:szCs w:val="32"/>
      </w:rPr>
      <w:t xml:space="preserve"> Out of Office Requests</w:t>
    </w:r>
  </w:p>
  <w:p w:rsidR="00BD217B" w:rsidRDefault="00BD21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FF"/>
    <w:rsid w:val="00147F1D"/>
    <w:rsid w:val="00211212"/>
    <w:rsid w:val="002527B5"/>
    <w:rsid w:val="002A3141"/>
    <w:rsid w:val="002E7505"/>
    <w:rsid w:val="00324BA5"/>
    <w:rsid w:val="003442D4"/>
    <w:rsid w:val="003C0456"/>
    <w:rsid w:val="003E6448"/>
    <w:rsid w:val="00404CD8"/>
    <w:rsid w:val="00683E3C"/>
    <w:rsid w:val="007009EE"/>
    <w:rsid w:val="00AD04BB"/>
    <w:rsid w:val="00BD217B"/>
    <w:rsid w:val="00C53A0F"/>
    <w:rsid w:val="00D5731D"/>
    <w:rsid w:val="00DB63B1"/>
    <w:rsid w:val="00E53EFF"/>
    <w:rsid w:val="00F30AB9"/>
    <w:rsid w:val="00F57A5C"/>
    <w:rsid w:val="00F7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FF"/>
  </w:style>
  <w:style w:type="paragraph" w:styleId="Footer">
    <w:name w:val="footer"/>
    <w:basedOn w:val="Normal"/>
    <w:link w:val="FooterChar"/>
    <w:uiPriority w:val="99"/>
    <w:unhideWhenUsed/>
    <w:rsid w:val="00E5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FF"/>
  </w:style>
  <w:style w:type="paragraph" w:styleId="BalloonText">
    <w:name w:val="Balloon Text"/>
    <w:basedOn w:val="Normal"/>
    <w:link w:val="BalloonTextChar"/>
    <w:uiPriority w:val="99"/>
    <w:semiHidden/>
    <w:unhideWhenUsed/>
    <w:rsid w:val="003C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FF"/>
  </w:style>
  <w:style w:type="paragraph" w:styleId="Footer">
    <w:name w:val="footer"/>
    <w:basedOn w:val="Normal"/>
    <w:link w:val="FooterChar"/>
    <w:uiPriority w:val="99"/>
    <w:unhideWhenUsed/>
    <w:rsid w:val="00E5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FF"/>
  </w:style>
  <w:style w:type="paragraph" w:styleId="BalloonText">
    <w:name w:val="Balloon Text"/>
    <w:basedOn w:val="Normal"/>
    <w:link w:val="BalloonTextChar"/>
    <w:uiPriority w:val="99"/>
    <w:semiHidden/>
    <w:unhideWhenUsed/>
    <w:rsid w:val="003C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tect.iu.edu/travel/authoriza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School of Medicine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Goergen, Jane P</dc:creator>
  <cp:lastModifiedBy>Shannon L Cooper</cp:lastModifiedBy>
  <cp:revision>2</cp:revision>
  <cp:lastPrinted>2013-10-11T12:08:00Z</cp:lastPrinted>
  <dcterms:created xsi:type="dcterms:W3CDTF">2014-04-14T13:44:00Z</dcterms:created>
  <dcterms:modified xsi:type="dcterms:W3CDTF">2014-04-14T13:44:00Z</dcterms:modified>
</cp:coreProperties>
</file>